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3" w:firstLineChars="200"/>
        <w:jc w:val="left"/>
        <w:rPr>
          <w:rFonts w:hint="default" w:ascii="仿宋" w:hAnsi="仿宋" w:eastAsia="仿宋" w:cs="CESI仿宋-GB2312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CESI仿宋-GB2312"/>
          <w:b/>
          <w:bCs/>
          <w:sz w:val="32"/>
          <w:szCs w:val="32"/>
          <w:lang w:val="en-US" w:eastAsia="zh-CN"/>
        </w:rPr>
        <w:t>南昌市专利转化专项计划拟立项专利导航项目名单</w:t>
      </w:r>
    </w:p>
    <w:p>
      <w:pPr>
        <w:rPr>
          <w:rFonts w:hint="eastAsia" w:ascii="Helvetica" w:hAnsi="Helvetica" w:eastAsia="宋体" w:cs="Helvetica"/>
          <w:i w:val="0"/>
          <w:iCs w:val="0"/>
          <w:caps w:val="0"/>
          <w:color w:val="000000"/>
          <w:spacing w:val="30"/>
          <w:sz w:val="22"/>
          <w:szCs w:val="22"/>
          <w:shd w:val="clear" w:fill="FFFFFF"/>
          <w:lang w:val="en-US" w:eastAsia="zh-CN"/>
        </w:rPr>
      </w:pPr>
    </w:p>
    <w:tbl>
      <w:tblPr>
        <w:tblStyle w:val="5"/>
        <w:tblpPr w:leftFromText="180" w:rightFromText="180" w:vertAnchor="text" w:horzAnchor="page" w:tblpX="1844" w:tblpY="210"/>
        <w:tblOverlap w:val="never"/>
        <w:tblW w:w="843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0"/>
        <w:gridCol w:w="48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需求单位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南昌市高新区区域创新质量评价专利导航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南昌市高新技术产业开发区管委会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南昌市制造业重点产业链关键 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技术人才专利导航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南昌市市委人才办公室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南昌市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汽车及装备</w:t>
            </w:r>
          </w:p>
          <w:p>
            <w:pPr>
              <w:widowControl/>
              <w:ind w:firstLine="960" w:firstLineChars="400"/>
              <w:jc w:val="both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产业专利导航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南昌市工业和信息化局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安义县铝型材及门窗产业创新发展专利导航</w:t>
            </w:r>
          </w:p>
        </w:tc>
        <w:tc>
          <w:tcPr>
            <w:tcW w:w="4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南昌市安义县人民政府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*KSOIWHAMUU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0MmRmY2ZlMGY1MjJkMmY3M2MxMTNmM2I5YmFhYTkifQ=="/>
  </w:docVars>
  <w:rsids>
    <w:rsidRoot w:val="307970FC"/>
    <w:rsid w:val="093A65B1"/>
    <w:rsid w:val="147A2FD8"/>
    <w:rsid w:val="307970FC"/>
    <w:rsid w:val="427B5C0A"/>
    <w:rsid w:val="4AA8710A"/>
    <w:rsid w:val="4F020FAD"/>
    <w:rsid w:val="54A0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220" w:beforeLines="0" w:beforeAutospacing="0" w:after="210" w:afterLines="0" w:afterAutospacing="0" w:line="576" w:lineRule="auto"/>
      <w:jc w:val="left"/>
      <w:outlineLvl w:val="0"/>
    </w:pPr>
    <w:rPr>
      <w:rFonts w:eastAsia="黑体" w:asciiTheme="minorAscii" w:hAnsiTheme="minorAscii"/>
      <w:b w:val="0"/>
      <w:kern w:val="44"/>
    </w:rPr>
  </w:style>
  <w:style w:type="paragraph" w:styleId="4">
    <w:name w:val="heading 2"/>
    <w:basedOn w:val="1"/>
    <w:next w:val="1"/>
    <w:autoRedefine/>
    <w:semiHidden/>
    <w:unhideWhenUsed/>
    <w:qFormat/>
    <w:uiPriority w:val="0"/>
    <w:pPr>
      <w:keepNext/>
      <w:keepLines/>
      <w:spacing w:before="20" w:beforeLines="0" w:beforeAutospacing="0" w:after="20" w:afterLines="0" w:afterAutospacing="0" w:line="240" w:lineRule="auto"/>
      <w:ind w:leftChars="200"/>
      <w:outlineLvl w:val="1"/>
    </w:pPr>
    <w:rPr>
      <w:rFonts w:ascii="Arial" w:hAnsi="Arial" w:eastAsia="楷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autoRedefine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7">
    <w:name w:val="样式4"/>
    <w:basedOn w:val="1"/>
    <w:autoRedefine/>
    <w:qFormat/>
    <w:uiPriority w:val="0"/>
    <w:rPr>
      <w:rFonts w:hint="eastAsia" w:ascii="Calibri" w:hAnsi="Calibri" w:eastAsia="仿宋" w:cs="宋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2024-04-11T08:55:00Z</dcterms:created>
  <dc:creator>温 保护中心</dc:creator>
  <cp:lastModifiedBy>温 保护中心</cp:lastModifiedBy>
  <dcterms:modified xsi:type="dcterms:W3CDTF">2024-04-11T08:55:53Z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D6BB0D6657E440D79BD69F8778E1408A_11</vt:lpwstr>
  </property>
</Properties>
</file>